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12FF6" w14:textId="77777777" w:rsidR="00BC0C6A" w:rsidRDefault="00BC0C6A" w:rsidP="00BC0C6A">
      <w:pPr>
        <w:pStyle w:val="code-line"/>
        <w:keepNext/>
        <w:spacing w:before="0" w:beforeAutospacing="0" w:after="168" w:afterAutospacing="0"/>
      </w:pPr>
      <w:r w:rsidRPr="00BC0C6A">
        <w:rPr>
          <w:rFonts w:ascii="Segoe UI" w:hAnsi="Segoe UI" w:cs="Segoe UI"/>
          <w:color w:val="000000" w:themeColor="text1"/>
          <w:sz w:val="21"/>
          <w:szCs w:val="21"/>
        </w:rPr>
        <w:t xml:space="preserve">a) left panel showing the head at the well and right panel showing the head at the </w:t>
      </w:r>
      <w:proofErr w:type="spellStart"/>
      <w:r w:rsidRPr="00BC0C6A">
        <w:rPr>
          <w:rFonts w:ascii="Segoe UI" w:hAnsi="Segoe UI" w:cs="Segoe UI"/>
          <w:color w:val="000000" w:themeColor="text1"/>
          <w:sz w:val="21"/>
          <w:szCs w:val="21"/>
        </w:rPr>
        <w:t>mid</w:t>
      </w:r>
      <w:r>
        <w:rPr>
          <w:rFonts w:ascii="Segoe UI" w:hAnsi="Segoe UI" w:cs="Segoe UI"/>
          <w:color w:val="000000" w:themeColor="text1"/>
          <w:sz w:val="21"/>
          <w:szCs w:val="21"/>
        </w:rPr>
        <w:t>o</w:t>
      </w:r>
      <w:r w:rsidRPr="00BC0C6A">
        <w:rPr>
          <w:rFonts w:ascii="Segoe UI" w:hAnsi="Segoe UI" w:cs="Segoe UI"/>
          <w:color w:val="000000" w:themeColor="text1"/>
          <w:sz w:val="21"/>
          <w:szCs w:val="21"/>
        </w:rPr>
        <w:t>pint</w:t>
      </w:r>
      <w:proofErr w:type="spellEnd"/>
      <w:r w:rsidRPr="00BC0C6A">
        <w:rPr>
          <w:rFonts w:ascii="Segoe UI" w:hAnsi="Segoe UI" w:cs="Segoe UI"/>
          <w:color w:val="000000" w:themeColor="text1"/>
          <w:sz w:val="21"/>
          <w:szCs w:val="21"/>
        </w:rPr>
        <w:t xml:space="preserve"> of the domain, both as functions of time over the entire simulation.</w:t>
      </w:r>
      <w:r>
        <w:rPr>
          <w:rFonts w:ascii="Segoe UI" w:hAnsi="Segoe UI" w:cs="Segoe UI"/>
          <w:noProof/>
          <w:color w:val="000000" w:themeColor="text1"/>
          <w:sz w:val="21"/>
          <w:szCs w:val="21"/>
        </w:rPr>
        <w:drawing>
          <wp:inline distT="0" distB="0" distL="0" distR="0" wp14:anchorId="3D48709A" wp14:editId="717801E9">
            <wp:extent cx="5334000" cy="3670300"/>
            <wp:effectExtent l="0" t="0" r="0" b="0"/>
            <wp:docPr id="1" name="Picture 1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, hist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BF10" w14:textId="522E496F" w:rsidR="00BC0C6A" w:rsidRDefault="00BC0C6A" w:rsidP="00BC0C6A">
      <w:pPr>
        <w:pStyle w:val="Caption"/>
      </w:pPr>
      <w:r>
        <w:t xml:space="preserve">Figure </w:t>
      </w:r>
      <w:fldSimple w:instr=" SEQ Figure \* ARABIC ">
        <w:r w:rsidR="00781100">
          <w:rPr>
            <w:noProof/>
          </w:rPr>
          <w:t>1</w:t>
        </w:r>
      </w:fldSimple>
      <w:r>
        <w:t xml:space="preserve">: Head Change over time at the well and at the midpoint of the midpoint of the domain across the whole </w:t>
      </w:r>
      <w:proofErr w:type="gramStart"/>
      <w:r>
        <w:t>10 year</w:t>
      </w:r>
      <w:proofErr w:type="gramEnd"/>
      <w:r>
        <w:t xml:space="preserve"> time period.</w:t>
      </w:r>
    </w:p>
    <w:p w14:paraId="1E0146CE" w14:textId="77777777" w:rsidR="00781100" w:rsidRDefault="00781100" w:rsidP="00781100">
      <w:pPr>
        <w:keepNext/>
      </w:pPr>
      <w:r>
        <w:rPr>
          <w:noProof/>
        </w:rPr>
        <w:lastRenderedPageBreak/>
        <w:drawing>
          <wp:inline distT="0" distB="0" distL="0" distR="0" wp14:anchorId="7528BEF1" wp14:editId="293B9EE8">
            <wp:extent cx="5664200" cy="3695700"/>
            <wp:effectExtent l="0" t="0" r="0" b="0"/>
            <wp:docPr id="8" name="Picture 8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hape, squar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3EBD" w14:textId="3ECC351C" w:rsidR="00781100" w:rsidRPr="00781100" w:rsidRDefault="00781100" w:rsidP="0078110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: Head Change at well and center of domain for </w:t>
      </w:r>
      <w:proofErr w:type="gramStart"/>
      <w:r>
        <w:t>100 year</w:t>
      </w:r>
      <w:proofErr w:type="gramEnd"/>
      <w:r>
        <w:t xml:space="preserve"> period</w:t>
      </w:r>
    </w:p>
    <w:p w14:paraId="531BAAF8" w14:textId="608980F2" w:rsidR="00BC0C6A" w:rsidRDefault="00BC0C6A" w:rsidP="00BC0C6A">
      <w:pPr>
        <w:pStyle w:val="code-line"/>
        <w:spacing w:before="0" w:beforeAutospacing="0" w:after="168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BC0C6A">
        <w:rPr>
          <w:rFonts w:ascii="Segoe UI" w:hAnsi="Segoe UI" w:cs="Segoe UI"/>
          <w:color w:val="000000" w:themeColor="text1"/>
          <w:sz w:val="21"/>
          <w:szCs w:val="21"/>
        </w:rPr>
        <w:t>b) The head along a transect between the constant head boundaries through the well at three times: the initial steady state; the final pump-on period; and the final pump-off period.</w:t>
      </w:r>
    </w:p>
    <w:p w14:paraId="3A474B05" w14:textId="77777777" w:rsidR="00BC0C6A" w:rsidRDefault="00BC0C6A" w:rsidP="00BC0C6A">
      <w:pPr>
        <w:pStyle w:val="code-line"/>
        <w:keepNext/>
        <w:spacing w:before="0" w:beforeAutospacing="0" w:after="168" w:afterAutospacing="0"/>
      </w:pPr>
      <w:r>
        <w:rPr>
          <w:rFonts w:ascii="Segoe UI" w:hAnsi="Segoe UI" w:cs="Segoe U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5802A4F" wp14:editId="344F64A2">
            <wp:extent cx="5435600" cy="3340100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35D5" w14:textId="16BAD231" w:rsidR="00781100" w:rsidRDefault="00BC0C6A" w:rsidP="00781100">
      <w:pPr>
        <w:pStyle w:val="Caption"/>
        <w:keepNext/>
      </w:pPr>
      <w:r>
        <w:t xml:space="preserve">Figure </w:t>
      </w:r>
      <w:fldSimple w:instr=" SEQ Figure \* ARABIC ">
        <w:r w:rsidR="00781100">
          <w:rPr>
            <w:noProof/>
          </w:rPr>
          <w:t>3</w:t>
        </w:r>
      </w:fldSimple>
      <w:r>
        <w:t>: Head at three points along the domain. Red: Steady state (first simulation), Blue: last time the well was off, Green: At the end of the simulation</w:t>
      </w:r>
      <w:r w:rsidR="00781100">
        <w:rPr>
          <w:rFonts w:ascii="Segoe UI" w:hAnsi="Segoe UI" w:cs="Segoe UI"/>
          <w:noProof/>
          <w:color w:val="000000" w:themeColor="text1"/>
          <w:sz w:val="21"/>
          <w:szCs w:val="21"/>
        </w:rPr>
        <w:drawing>
          <wp:inline distT="0" distB="0" distL="0" distR="0" wp14:anchorId="7B003C95" wp14:editId="378C1DF1">
            <wp:extent cx="5613400" cy="3467100"/>
            <wp:effectExtent l="0" t="0" r="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7AE" w14:textId="314796BA" w:rsidR="00BC0C6A" w:rsidRPr="00BC0C6A" w:rsidRDefault="00781100" w:rsidP="00781100">
      <w:pPr>
        <w:pStyle w:val="Caption"/>
        <w:rPr>
          <w:rFonts w:ascii="Segoe UI" w:hAnsi="Segoe UI" w:cs="Segoe UI"/>
          <w:color w:val="000000" w:themeColor="text1"/>
          <w:sz w:val="21"/>
          <w:szCs w:val="21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: Heads at segments denoted in figure 3 for the </w:t>
      </w:r>
      <w:proofErr w:type="gramStart"/>
      <w:r>
        <w:t>100 year</w:t>
      </w:r>
      <w:proofErr w:type="gramEnd"/>
      <w:r>
        <w:t xml:space="preserve"> transient simulation</w:t>
      </w:r>
    </w:p>
    <w:p w14:paraId="41661E3E" w14:textId="77777777" w:rsidR="00DC59A8" w:rsidRDefault="00BC0C6A" w:rsidP="00DC59A8">
      <w:pPr>
        <w:pStyle w:val="code-line"/>
        <w:keepNext/>
        <w:spacing w:before="0" w:beforeAutospacing="0" w:after="168" w:afterAutospacing="0"/>
      </w:pPr>
      <w:r w:rsidRPr="00BC0C6A">
        <w:rPr>
          <w:rFonts w:ascii="Segoe UI" w:hAnsi="Segoe UI" w:cs="Segoe UI"/>
          <w:color w:val="000000" w:themeColor="text1"/>
          <w:sz w:val="21"/>
          <w:szCs w:val="21"/>
        </w:rPr>
        <w:lastRenderedPageBreak/>
        <w:t>c) A contour map with flow vectors at three times: the initial steady state; the final pump-on period; and the final pump-off period.</w:t>
      </w:r>
      <w:r w:rsidR="00DC59A8">
        <w:rPr>
          <w:rFonts w:ascii="Segoe UI" w:hAnsi="Segoe UI" w:cs="Segoe UI"/>
          <w:noProof/>
          <w:color w:val="000000" w:themeColor="text1"/>
          <w:sz w:val="21"/>
          <w:szCs w:val="21"/>
        </w:rPr>
        <w:drawing>
          <wp:inline distT="0" distB="0" distL="0" distR="0" wp14:anchorId="749BA3ED" wp14:editId="717E914F">
            <wp:extent cx="4399616" cy="33059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616" cy="33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2A6" w14:textId="78B67DEC" w:rsidR="00DC59A8" w:rsidRDefault="00DC59A8" w:rsidP="00DC59A8">
      <w:pPr>
        <w:pStyle w:val="Caption"/>
      </w:pPr>
      <w:r>
        <w:t xml:space="preserve">Figure </w:t>
      </w:r>
      <w:fldSimple w:instr=" SEQ Figure \* ARABIC ">
        <w:r w:rsidR="00781100">
          <w:rPr>
            <w:noProof/>
          </w:rPr>
          <w:t>5</w:t>
        </w:r>
      </w:fldSimple>
      <w:r>
        <w:t>: Contour Head Plot of the Initial Steady State Conditions</w:t>
      </w:r>
      <w:r w:rsidR="00531EB6">
        <w:t xml:space="preserve"> for </w:t>
      </w:r>
      <w:proofErr w:type="gramStart"/>
      <w:r w:rsidR="00531EB6">
        <w:t>ten year</w:t>
      </w:r>
      <w:proofErr w:type="gramEnd"/>
      <w:r w:rsidR="00531EB6">
        <w:t xml:space="preserve"> period</w:t>
      </w:r>
    </w:p>
    <w:p w14:paraId="1E8FD913" w14:textId="77777777" w:rsidR="00DC59A8" w:rsidRDefault="00DC59A8" w:rsidP="00DC59A8">
      <w:pPr>
        <w:pStyle w:val="code-line"/>
        <w:keepNext/>
        <w:spacing w:before="0" w:beforeAutospacing="0" w:after="168" w:afterAutospacing="0"/>
      </w:pPr>
      <w:r>
        <w:rPr>
          <w:rFonts w:ascii="Segoe UI" w:hAnsi="Segoe UI" w:cs="Segoe U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B90D350" wp14:editId="6B8A5ABD">
            <wp:extent cx="4292978" cy="3179831"/>
            <wp:effectExtent l="0" t="0" r="0" b="0"/>
            <wp:docPr id="4" name="Picture 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172" cy="318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E883" w14:textId="10FFE79F" w:rsidR="00531EB6" w:rsidRDefault="00DC59A8" w:rsidP="00531EB6">
      <w:pPr>
        <w:pStyle w:val="Caption"/>
        <w:keepNext/>
      </w:pPr>
      <w:r>
        <w:t xml:space="preserve">Figure </w:t>
      </w:r>
      <w:fldSimple w:instr=" SEQ Figure \* ARABIC ">
        <w:r w:rsidR="00781100">
          <w:rPr>
            <w:noProof/>
          </w:rPr>
          <w:t>6</w:t>
        </w:r>
      </w:fldSimple>
      <w:r>
        <w:t>: Contour Head Plot for the final well off time</w:t>
      </w:r>
      <w:r w:rsidR="00531EB6">
        <w:t xml:space="preserve"> s</w:t>
      </w:r>
      <w:r>
        <w:t>tep</w:t>
      </w:r>
      <w:r w:rsidR="00531EB6">
        <w:t xml:space="preserve"> for </w:t>
      </w:r>
      <w:proofErr w:type="gramStart"/>
      <w:r w:rsidR="00531EB6">
        <w:t>ten year</w:t>
      </w:r>
      <w:proofErr w:type="gramEnd"/>
      <w:r w:rsidR="00531EB6">
        <w:t xml:space="preserve"> period</w:t>
      </w:r>
      <w:r w:rsidR="00531EB6">
        <w:rPr>
          <w:rFonts w:ascii="Segoe UI" w:hAnsi="Segoe UI" w:cs="Segoe UI"/>
          <w:noProof/>
          <w:color w:val="000000" w:themeColor="text1"/>
          <w:sz w:val="21"/>
          <w:szCs w:val="21"/>
        </w:rPr>
        <w:drawing>
          <wp:inline distT="0" distB="0" distL="0" distR="0" wp14:anchorId="170C9770" wp14:editId="2D1ECB8E">
            <wp:extent cx="5943600" cy="4330700"/>
            <wp:effectExtent l="0" t="0" r="0" b="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C3FC" w14:textId="09DA875E" w:rsidR="00BC0C6A" w:rsidRDefault="00531EB6" w:rsidP="00531EB6">
      <w:pPr>
        <w:pStyle w:val="Caption"/>
      </w:pPr>
      <w:r>
        <w:t xml:space="preserve">Figure </w:t>
      </w:r>
      <w:fldSimple w:instr=" SEQ Figure \* ARABIC ">
        <w:r w:rsidR="00781100">
          <w:rPr>
            <w:noProof/>
          </w:rPr>
          <w:t>7</w:t>
        </w:r>
      </w:fldSimple>
      <w:r>
        <w:t xml:space="preserve">: Contour plot of last time pumping was on for </w:t>
      </w:r>
      <w:proofErr w:type="gramStart"/>
      <w:r>
        <w:t>10 year</w:t>
      </w:r>
      <w:proofErr w:type="gramEnd"/>
      <w:r>
        <w:t xml:space="preserve"> period</w:t>
      </w:r>
    </w:p>
    <w:p w14:paraId="7F45C63C" w14:textId="77777777" w:rsidR="00781100" w:rsidRDefault="00781100" w:rsidP="00781100">
      <w:pPr>
        <w:keepNext/>
      </w:pPr>
      <w:r>
        <w:rPr>
          <w:noProof/>
        </w:rPr>
        <w:lastRenderedPageBreak/>
        <w:drawing>
          <wp:inline distT="0" distB="0" distL="0" distR="0" wp14:anchorId="2D100F85" wp14:editId="7584BC6E">
            <wp:extent cx="5943600" cy="4266565"/>
            <wp:effectExtent l="0" t="0" r="0" b="635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690A" w14:textId="7618D4F4" w:rsidR="00781100" w:rsidRDefault="00781100" w:rsidP="00781100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: Initial steady state head contours for </w:t>
      </w:r>
      <w:proofErr w:type="gramStart"/>
      <w:r>
        <w:t>100 year</w:t>
      </w:r>
      <w:proofErr w:type="gramEnd"/>
      <w:r>
        <w:t xml:space="preserve"> simulation</w:t>
      </w:r>
      <w:r>
        <w:rPr>
          <w:noProof/>
        </w:rPr>
        <w:drawing>
          <wp:inline distT="0" distB="0" distL="0" distR="0" wp14:anchorId="4BE04FD4" wp14:editId="08F19C7A">
            <wp:extent cx="5943600" cy="4427855"/>
            <wp:effectExtent l="0" t="0" r="0" b="4445"/>
            <wp:docPr id="11" name="Picture 1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0723" w14:textId="60EB4077" w:rsidR="00781100" w:rsidRDefault="00781100" w:rsidP="00781100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: Head contours for last time well was on for </w:t>
      </w:r>
      <w:proofErr w:type="gramStart"/>
      <w:r>
        <w:t>100 year</w:t>
      </w:r>
      <w:proofErr w:type="gramEnd"/>
      <w:r>
        <w:t xml:space="preserve"> simulation</w:t>
      </w:r>
      <w:r>
        <w:rPr>
          <w:noProof/>
        </w:rPr>
        <w:drawing>
          <wp:inline distT="0" distB="0" distL="0" distR="0" wp14:anchorId="774EB5E4" wp14:editId="2E954A7F">
            <wp:extent cx="5943600" cy="4578350"/>
            <wp:effectExtent l="0" t="0" r="0" b="635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D2A6" w14:textId="30892D47" w:rsidR="00781100" w:rsidRPr="00781100" w:rsidRDefault="00781100" w:rsidP="0078110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: Head contour for the last time step over the </w:t>
      </w:r>
      <w:proofErr w:type="gramStart"/>
      <w:r>
        <w:t>100 year</w:t>
      </w:r>
      <w:proofErr w:type="gramEnd"/>
      <w:r>
        <w:t xml:space="preserve"> period</w:t>
      </w:r>
    </w:p>
    <w:p w14:paraId="6BBD76DB" w14:textId="77777777" w:rsidR="00BC0C6A" w:rsidRPr="00BC0C6A" w:rsidRDefault="00BC0C6A" w:rsidP="00BC0C6A">
      <w:pPr>
        <w:pStyle w:val="code-line"/>
        <w:spacing w:before="0" w:beforeAutospacing="0" w:after="168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BC0C6A">
        <w:rPr>
          <w:rFonts w:ascii="Segoe UI" w:hAnsi="Segoe UI" w:cs="Segoe UI"/>
          <w:color w:val="000000" w:themeColor="text1"/>
          <w:sz w:val="21"/>
          <w:szCs w:val="21"/>
        </w:rPr>
        <w:t>d) A contour map of the drawdown calculated for two periods: between the initial steady state and the final simulation time and between the final pump-on period and the final pump-off period.</w:t>
      </w:r>
    </w:p>
    <w:p w14:paraId="5600CF76" w14:textId="77777777" w:rsidR="00531EB6" w:rsidRDefault="00531EB6" w:rsidP="00531EB6">
      <w:pPr>
        <w:keepNext/>
      </w:pPr>
      <w:r>
        <w:rPr>
          <w:noProof/>
          <w:color w:val="000000" w:themeColor="text1"/>
        </w:rPr>
        <w:lastRenderedPageBreak/>
        <w:drawing>
          <wp:inline distT="0" distB="0" distL="0" distR="0" wp14:anchorId="79D82678" wp14:editId="4836C233">
            <wp:extent cx="5943600" cy="4247515"/>
            <wp:effectExtent l="0" t="0" r="0" b="0"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3210" w14:textId="1301025A" w:rsidR="00781100" w:rsidRDefault="00531EB6" w:rsidP="00781100">
      <w:pPr>
        <w:pStyle w:val="Caption"/>
        <w:keepNext/>
      </w:pPr>
      <w:r>
        <w:lastRenderedPageBreak/>
        <w:t xml:space="preserve">Figure </w:t>
      </w:r>
      <w:fldSimple w:instr=" SEQ Figure \* ARABIC ">
        <w:r w:rsidR="00781100">
          <w:rPr>
            <w:noProof/>
          </w:rPr>
          <w:t>11</w:t>
        </w:r>
      </w:fldSimple>
      <w:r>
        <w:t xml:space="preserve">: Contour Plot of drawdown for the pumping across the whole period over the </w:t>
      </w:r>
      <w:proofErr w:type="gramStart"/>
      <w:r>
        <w:t>ten year</w:t>
      </w:r>
      <w:proofErr w:type="gramEnd"/>
      <w:r>
        <w:t xml:space="preserve"> time step</w:t>
      </w:r>
      <w:r w:rsidR="00781100">
        <w:rPr>
          <w:noProof/>
          <w:color w:val="000000" w:themeColor="text1"/>
        </w:rPr>
        <w:drawing>
          <wp:inline distT="0" distB="0" distL="0" distR="0" wp14:anchorId="13ECF74D" wp14:editId="06D71B0E">
            <wp:extent cx="5943600" cy="4738370"/>
            <wp:effectExtent l="0" t="0" r="0" b="0"/>
            <wp:docPr id="13" name="Picture 1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A75E" w14:textId="66B3301E" w:rsidR="004706CE" w:rsidRPr="00BC0C6A" w:rsidRDefault="00781100" w:rsidP="00781100">
      <w:pPr>
        <w:pStyle w:val="Caption"/>
        <w:rPr>
          <w:color w:val="000000" w:themeColor="text1"/>
        </w:rPr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: Drawdown across the full </w:t>
      </w:r>
      <w:proofErr w:type="gramStart"/>
      <w:r>
        <w:t>100 year</w:t>
      </w:r>
      <w:proofErr w:type="gramEnd"/>
      <w:r>
        <w:t xml:space="preserve"> period of transient simulations</w:t>
      </w:r>
    </w:p>
    <w:sectPr w:rsidR="004706CE" w:rsidRPr="00BC0C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C6A"/>
    <w:rsid w:val="000764CA"/>
    <w:rsid w:val="00135C1A"/>
    <w:rsid w:val="001410B8"/>
    <w:rsid w:val="00230C03"/>
    <w:rsid w:val="0027568C"/>
    <w:rsid w:val="003A0E11"/>
    <w:rsid w:val="003D0C3A"/>
    <w:rsid w:val="00446418"/>
    <w:rsid w:val="004706CE"/>
    <w:rsid w:val="00531EB6"/>
    <w:rsid w:val="0058105E"/>
    <w:rsid w:val="005856E7"/>
    <w:rsid w:val="00585884"/>
    <w:rsid w:val="006A3ACA"/>
    <w:rsid w:val="00781100"/>
    <w:rsid w:val="008910D4"/>
    <w:rsid w:val="00981B47"/>
    <w:rsid w:val="00B30FC7"/>
    <w:rsid w:val="00B87EAF"/>
    <w:rsid w:val="00BC0C6A"/>
    <w:rsid w:val="00C851BD"/>
    <w:rsid w:val="00CC20CE"/>
    <w:rsid w:val="00DC59A8"/>
    <w:rsid w:val="00E20838"/>
    <w:rsid w:val="00E723E3"/>
    <w:rsid w:val="00FA1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A2E60"/>
  <w15:chartTrackingRefBased/>
  <w15:docId w15:val="{D965D3B3-56C2-0C47-8910-F82DABDD5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-line">
    <w:name w:val="code-line"/>
    <w:basedOn w:val="Normal"/>
    <w:rsid w:val="00BC0C6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C0C6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82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308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Steyaert, Jennie Clarice - (steyaertj)</dc:creator>
  <cp:keywords/>
  <dc:description/>
  <cp:lastModifiedBy>Steyaert, Jennie Clarice - (steyaertj)</cp:lastModifiedBy>
  <cp:revision>1</cp:revision>
  <cp:lastPrinted>2022-03-21T22:59:00Z</cp:lastPrinted>
  <dcterms:created xsi:type="dcterms:W3CDTF">2022-03-21T22:35:00Z</dcterms:created>
  <dcterms:modified xsi:type="dcterms:W3CDTF">2022-03-21T22:59:00Z</dcterms:modified>
</cp:coreProperties>
</file>